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rPr>
          <w:rFonts w:hint="eastAsia" w:ascii="仿宋" w:hAnsi="仿宋" w:eastAsia="仿宋" w:cs="仿宋"/>
          <w:b/>
          <w:color w:val="auto"/>
          <w:sz w:val="36"/>
          <w:szCs w:val="48"/>
          <w:highlight w:val="none"/>
        </w:rPr>
      </w:pPr>
    </w:p>
    <w:p>
      <w:pPr>
        <w:snapToGrid w:val="0"/>
        <w:spacing w:line="360" w:lineRule="auto"/>
        <w:ind w:right="-447"/>
        <w:jc w:val="center"/>
        <w:rPr>
          <w:rFonts w:hint="default" w:ascii="仿宋" w:hAnsi="仿宋" w:eastAsia="仿宋" w:cs="仿宋"/>
          <w:b/>
          <w:color w:val="auto"/>
          <w:sz w:val="36"/>
          <w:szCs w:val="48"/>
          <w:highlight w:val="none"/>
          <w:lang w:val="en-US" w:eastAsia="zh-CN"/>
        </w:rPr>
      </w:pPr>
      <w:r>
        <w:rPr>
          <w:rFonts w:hint="eastAsia" w:ascii="宋体" w:hAnsi="宋体" w:eastAsia="宋体" w:cs="Times New Roman"/>
          <w:b/>
          <w:color w:val="auto"/>
          <w:sz w:val="32"/>
          <w:szCs w:val="32"/>
          <w:highlight w:val="none"/>
          <w:lang w:eastAsia="zh-CN"/>
        </w:rPr>
        <w:t>炉顶煤气放散阀\QP742Y-2 DN300 PN0.2MPa 280℃ 2#高炉</w:t>
      </w:r>
      <w:r>
        <w:rPr>
          <w:rFonts w:hint="eastAsia" w:ascii="宋体" w:hAnsi="宋体" w:cs="Times New Roman"/>
          <w:b/>
          <w:color w:val="auto"/>
          <w:sz w:val="32"/>
          <w:szCs w:val="32"/>
          <w:highlight w:val="none"/>
          <w:lang w:val="en-US" w:eastAsia="zh-CN"/>
        </w:rPr>
        <w:t xml:space="preserve">                        </w:t>
      </w:r>
      <w:r>
        <w:rPr>
          <w:rFonts w:hint="eastAsia" w:ascii="宋体" w:hAnsi="宋体" w:eastAsia="宋体" w:cs="Times New Roman"/>
          <w:b/>
          <w:color w:val="auto"/>
          <w:sz w:val="32"/>
          <w:szCs w:val="32"/>
          <w:highlight w:val="none"/>
          <w:lang w:val="en-US" w:eastAsia="zh-CN"/>
        </w:rPr>
        <w:t>(70041267)</w:t>
      </w:r>
    </w:p>
    <w:p>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rPr>
      </w:pPr>
    </w:p>
    <w:p>
      <w:pPr>
        <w:pStyle w:val="2"/>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12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炉顶煤气放散阀\QP742Y-2 DN300 PN0.2MPa 280℃ 2#高炉</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1.5乙方须对阀门的完整性、合理性和设计质量承担全部责任。保证设备满足系统工艺要求。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2.1.1室外，工况温度：30-150℃</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2.1.2工作介质：高炉煤气；</w:t>
      </w:r>
    </w:p>
    <w:p>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2.1.3煤气放散阀质保期18个月。</w:t>
      </w:r>
    </w:p>
    <w:p>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bookmarkEnd w:id="0"/>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2.2.1.煤气放散阀试验压力为0.30Mpa。</w:t>
      </w:r>
    </w:p>
    <w:p>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2.2.2.煤气放散阀拉杆与拉杆头使用不锈钢材料（06Cr19ni10）整体加工。</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2.2.3.阀体及阀板的表面堆焊硬质合金层，阀门关闭时，在液压缸作用下使密封面压紧达到密封。</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2.2.4.拉杆密封使用石墨编织填料、储油环使用铜制材料，（附带拉杆密封零件图）。</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2.2.5.加油孔使用整套接头体连接与储油环联通。</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2.2.6.阀体与油缸支架使用同尺寸法兰连接，螺栓不得少于6处使用六角螺母\M20×8级 GB/T6170。</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2.2.7.油缸耳轴固定座单面螺栓4条（附带耳座尺寸图）。</w:t>
      </w:r>
    </w:p>
    <w:p>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2.2.8.阀体检查检修孔密封使用硅胶绳&amp;φ10&amp;。</w:t>
      </w:r>
    </w:p>
    <w:p>
      <w:pPr>
        <w:spacing w:line="360" w:lineRule="auto"/>
        <w:ind w:firstLine="420" w:firstLineChars="200"/>
        <w:rPr>
          <w:rFonts w:hint="eastAsia" w:ascii="仿宋" w:hAnsi="仿宋" w:eastAsia="仿宋" w:cs="仿宋"/>
          <w:color w:val="auto"/>
          <w:sz w:val="21"/>
          <w:szCs w:val="21"/>
          <w:highlight w:val="none"/>
          <w:lang w:val="sq-AL" w:eastAsia="zh-CN"/>
        </w:rPr>
      </w:pPr>
      <w:r>
        <w:rPr>
          <w:rFonts w:hint="eastAsia" w:ascii="仿宋" w:hAnsi="仿宋" w:eastAsia="仿宋" w:cs="仿宋"/>
          <w:color w:val="auto"/>
          <w:sz w:val="21"/>
          <w:szCs w:val="21"/>
          <w:highlight w:val="none"/>
          <w:lang w:val="en-US" w:eastAsia="zh-CN"/>
        </w:rPr>
        <w:t>2.2.9.油缸附带图纸，附带油管连接接头。</w:t>
      </w:r>
    </w:p>
    <w:p>
      <w:pPr>
        <w:spacing w:line="360" w:lineRule="auto"/>
        <w:ind w:firstLine="420" w:firstLineChars="2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auto"/>
          <w:sz w:val="21"/>
          <w:szCs w:val="21"/>
          <w:highlight w:val="none"/>
          <w:lang w:val="en-US" w:eastAsia="zh-CN"/>
        </w:rPr>
        <w:t xml:space="preserve">2.2.10.阀柄、阀口结构形式需现场测绘。 </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6" w:type="pct"/>
        <w:tblInd w:w="0" w:type="dxa"/>
        <w:tblLayout w:type="autofit"/>
        <w:tblCellMar>
          <w:top w:w="0" w:type="dxa"/>
          <w:left w:w="108" w:type="dxa"/>
          <w:bottom w:w="0" w:type="dxa"/>
          <w:right w:w="108" w:type="dxa"/>
        </w:tblCellMar>
      </w:tblPr>
      <w:tblGrid>
        <w:gridCol w:w="594"/>
        <w:gridCol w:w="1158"/>
        <w:gridCol w:w="2395"/>
        <w:gridCol w:w="1189"/>
        <w:gridCol w:w="1649"/>
        <w:gridCol w:w="1218"/>
        <w:gridCol w:w="1365"/>
      </w:tblGrid>
      <w:tr>
        <w:trPr>
          <w:trHeight w:val="400" w:hRule="atLeast"/>
        </w:trPr>
        <w:tc>
          <w:tcPr>
            <w:tcW w:w="31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9" w:type="pct"/>
            <w:gridSpan w:val="2"/>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tblPrEx>
          <w:tblCellMar>
            <w:top w:w="0" w:type="dxa"/>
            <w:left w:w="108" w:type="dxa"/>
            <w:bottom w:w="0" w:type="dxa"/>
            <w:right w:w="108" w:type="dxa"/>
          </w:tblCellMar>
        </w:tblPrEx>
        <w:trPr>
          <w:trHeight w:val="400" w:hRule="atLeast"/>
        </w:trPr>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125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2"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tblPrEx>
          <w:tblCellMar>
            <w:top w:w="0" w:type="dxa"/>
            <w:left w:w="108" w:type="dxa"/>
            <w:bottom w:w="0" w:type="dxa"/>
            <w:right w:w="108" w:type="dxa"/>
          </w:tblCellMar>
        </w:tblPrEx>
        <w:trPr>
          <w:trHeight w:val="573" w:hRule="atLeast"/>
        </w:trPr>
        <w:tc>
          <w:tcPr>
            <w:tcW w:w="310" w:type="pc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70041267</w:t>
            </w:r>
          </w:p>
        </w:tc>
        <w:tc>
          <w:tcPr>
            <w:tcW w:w="1251" w:type="pct"/>
            <w:tcBorders>
              <w:top w:val="nil"/>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炉顶煤气放散阀\QP742Y-2 DN300 PN0.2MPa 280℃ 2#高炉</w:t>
            </w:r>
          </w:p>
        </w:tc>
        <w:tc>
          <w:tcPr>
            <w:tcW w:w="621"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1件</w:t>
            </w:r>
          </w:p>
        </w:tc>
        <w:tc>
          <w:tcPr>
            <w:tcW w:w="86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宋体" w:hAnsi="宋体" w:cs="宋体"/>
                <w:kern w:val="2"/>
                <w:sz w:val="20"/>
                <w:szCs w:val="20"/>
                <w:lang w:val="en-US" w:eastAsia="zh-CN"/>
              </w:rPr>
              <w:t>/</w:t>
            </w:r>
            <w:bookmarkStart w:id="1" w:name="_GoBack"/>
            <w:bookmarkEnd w:id="1"/>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2"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阀门必须与现场安装尺寸一致，与提供图纸相符，确保提供的阀门能够完全的备用和互换。</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val="en-US" w:eastAsia="zh-CN"/>
        </w:rPr>
        <w:t>阀门</w:t>
      </w:r>
      <w:r>
        <w:rPr>
          <w:rFonts w:hint="eastAsia" w:ascii="仿宋" w:hAnsi="仿宋" w:eastAsia="仿宋" w:cs="仿宋"/>
          <w:color w:val="auto"/>
          <w:kern w:val="2"/>
          <w:sz w:val="21"/>
          <w:szCs w:val="21"/>
          <w:highlight w:val="none"/>
          <w:lang w:val="en-US" w:eastAsia="zh-CN"/>
        </w:rPr>
        <w:t>检验报告书；</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val="en-US" w:eastAsia="zh-CN"/>
        </w:rPr>
        <w:t>阀门</w:t>
      </w:r>
      <w:r>
        <w:rPr>
          <w:rFonts w:hint="eastAsia" w:ascii="仿宋" w:hAnsi="仿宋" w:eastAsia="仿宋" w:cs="仿宋"/>
          <w:color w:val="auto"/>
          <w:kern w:val="2"/>
          <w:sz w:val="21"/>
          <w:szCs w:val="21"/>
          <w:highlight w:val="none"/>
          <w:lang w:val="en-US" w:eastAsia="zh-CN"/>
        </w:rPr>
        <w:t>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乙方制</w:t>
      </w:r>
      <w:r>
        <w:rPr>
          <w:rFonts w:hint="eastAsia" w:ascii="仿宋" w:hAnsi="仿宋" w:eastAsia="仿宋" w:cs="仿宋"/>
          <w:color w:val="auto"/>
          <w:szCs w:val="21"/>
          <w:highlight w:val="none"/>
          <w:lang w:eastAsia="zh-CN"/>
        </w:rPr>
        <w:t>造</w:t>
      </w:r>
      <w:r>
        <w:rPr>
          <w:rFonts w:hint="eastAsia" w:ascii="仿宋" w:hAnsi="仿宋" w:eastAsia="仿宋" w:cs="仿宋"/>
          <w:color w:val="auto"/>
          <w:szCs w:val="21"/>
          <w:highlight w:val="none"/>
        </w:rPr>
        <w:t>的</w:t>
      </w:r>
      <w:r>
        <w:rPr>
          <w:rFonts w:hint="eastAsia" w:ascii="仿宋" w:hAnsi="仿宋" w:eastAsia="仿宋" w:cs="仿宋"/>
          <w:color w:val="auto"/>
          <w:sz w:val="21"/>
          <w:szCs w:val="21"/>
          <w:highlight w:val="none"/>
          <w:lang w:val="en-US" w:eastAsia="zh-CN"/>
        </w:rPr>
        <w:t>阀门</w:t>
      </w:r>
      <w:r>
        <w:rPr>
          <w:rFonts w:hint="eastAsia" w:ascii="仿宋" w:hAnsi="仿宋" w:eastAsia="仿宋" w:cs="仿宋"/>
          <w:color w:val="auto"/>
          <w:szCs w:val="21"/>
          <w:highlight w:val="none"/>
        </w:rPr>
        <w:t>必须满足技术参数及技术要求，能准确无误的安装到现</w:t>
      </w:r>
      <w:r>
        <w:rPr>
          <w:rFonts w:hint="eastAsia" w:ascii="仿宋" w:hAnsi="仿宋" w:eastAsia="仿宋" w:cs="仿宋"/>
          <w:color w:val="auto"/>
          <w:szCs w:val="21"/>
          <w:highlight w:val="none"/>
          <w:lang w:eastAsia="zh-CN"/>
        </w:rPr>
        <w:t>场</w:t>
      </w:r>
      <w:r>
        <w:rPr>
          <w:rFonts w:hint="eastAsia" w:ascii="仿宋" w:hAnsi="仿宋" w:eastAsia="仿宋" w:cs="仿宋"/>
          <w:color w:val="auto"/>
          <w:szCs w:val="21"/>
          <w:highlight w:val="none"/>
        </w:rPr>
        <w:t>基础和设备上。</w:t>
      </w:r>
    </w:p>
    <w:p>
      <w:pPr>
        <w:pStyle w:val="9"/>
        <w:spacing w:line="36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甲方对乙方提供的</w:t>
      </w:r>
      <w:r>
        <w:rPr>
          <w:rFonts w:hint="eastAsia" w:ascii="仿宋" w:hAnsi="仿宋" w:eastAsia="仿宋" w:cs="仿宋"/>
          <w:color w:val="auto"/>
          <w:sz w:val="21"/>
          <w:szCs w:val="21"/>
          <w:highlight w:val="none"/>
          <w:lang w:val="en-US" w:eastAsia="zh-CN"/>
        </w:rPr>
        <w:t>阀门</w:t>
      </w:r>
      <w:r>
        <w:rPr>
          <w:rFonts w:hint="eastAsia" w:ascii="仿宋" w:hAnsi="仿宋" w:eastAsia="仿宋" w:cs="仿宋"/>
          <w:color w:val="auto"/>
          <w:szCs w:val="21"/>
          <w:highlight w:val="none"/>
        </w:rPr>
        <w:t>进行入厂检验</w:t>
      </w:r>
      <w:r>
        <w:rPr>
          <w:rFonts w:hint="eastAsia" w:ascii="仿宋" w:hAnsi="仿宋" w:eastAsia="仿宋" w:cs="仿宋"/>
          <w:color w:val="auto"/>
          <w:szCs w:val="21"/>
          <w:highlight w:val="none"/>
          <w:lang w:eastAsia="zh-CN"/>
        </w:rPr>
        <w:t>。</w:t>
      </w:r>
    </w:p>
    <w:p>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lang w:eastAsia="zh-CN"/>
        </w:rPr>
        <w:t>使</w:t>
      </w:r>
      <w:r>
        <w:rPr>
          <w:rFonts w:hint="eastAsia" w:ascii="仿宋" w:hAnsi="仿宋" w:eastAsia="仿宋" w:cs="仿宋"/>
          <w:color w:val="auto"/>
          <w:szCs w:val="21"/>
          <w:highlight w:val="none"/>
        </w:rPr>
        <w:t>用中甲方发现乙方提供的</w:t>
      </w:r>
      <w:r>
        <w:rPr>
          <w:rFonts w:hint="eastAsia" w:ascii="仿宋" w:hAnsi="仿宋" w:eastAsia="仿宋" w:cs="仿宋"/>
          <w:color w:val="auto"/>
          <w:sz w:val="21"/>
          <w:szCs w:val="21"/>
          <w:highlight w:val="none"/>
          <w:lang w:val="en-US" w:eastAsia="zh-CN"/>
        </w:rPr>
        <w:t>阀门</w:t>
      </w:r>
      <w:r>
        <w:rPr>
          <w:rFonts w:hint="eastAsia" w:ascii="仿宋" w:hAnsi="仿宋" w:eastAsia="仿宋" w:cs="仿宋"/>
          <w:color w:val="auto"/>
          <w:szCs w:val="21"/>
          <w:highlight w:val="none"/>
        </w:rPr>
        <w:t>存在不能正常使用的原因或缺陷时，甲方将</w:t>
      </w:r>
      <w:r>
        <w:rPr>
          <w:rFonts w:hint="eastAsia" w:ascii="仿宋" w:hAnsi="仿宋" w:eastAsia="仿宋" w:cs="仿宋"/>
          <w:color w:val="auto"/>
          <w:szCs w:val="21"/>
          <w:highlight w:val="none"/>
          <w:lang w:eastAsia="zh-CN"/>
        </w:rPr>
        <w:t>停止使</w:t>
      </w:r>
      <w:r>
        <w:rPr>
          <w:rFonts w:hint="eastAsia" w:ascii="仿宋" w:hAnsi="仿宋" w:eastAsia="仿宋" w:cs="仿宋"/>
          <w:color w:val="auto"/>
          <w:szCs w:val="21"/>
          <w:highlight w:val="none"/>
        </w:rPr>
        <w:t>用，并通知乙方，乙方须在</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个工作日内到甲方现场处理。由双方进行现场确认，经共同确认后认定由于乙方制造</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包装运输原因而产生的质量问题，甲方不支付乙方任何费用。经甲方同意且不影响设备性能、可快速修复的前提下可进行现场快速修复并重新</w:t>
      </w:r>
      <w:r>
        <w:rPr>
          <w:rFonts w:hint="eastAsia" w:ascii="仿宋" w:hAnsi="仿宋" w:eastAsia="仿宋" w:cs="仿宋"/>
          <w:color w:val="auto"/>
          <w:szCs w:val="21"/>
          <w:highlight w:val="none"/>
          <w:lang w:eastAsia="zh-CN"/>
        </w:rPr>
        <w:t>投入使用</w:t>
      </w:r>
      <w:r>
        <w:rPr>
          <w:rFonts w:hint="eastAsia" w:ascii="仿宋" w:hAnsi="仿宋" w:eastAsia="仿宋" w:cs="仿宋"/>
          <w:color w:val="auto"/>
          <w:szCs w:val="21"/>
          <w:highlight w:val="none"/>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25</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4</w:t>
      </w:r>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30</w:t>
      </w:r>
      <w:r>
        <w:rPr>
          <w:rFonts w:hint="eastAsia" w:ascii="仿宋" w:hAnsi="仿宋" w:eastAsia="仿宋" w:cs="仿宋"/>
          <w:color w:val="FF0000"/>
          <w:sz w:val="21"/>
          <w:szCs w:val="21"/>
          <w:highlight w:val="none"/>
        </w:rPr>
        <w:t>日</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rPr>
          <w:rFonts w:hint="eastAsia" w:ascii="仿宋" w:hAnsi="仿宋" w:eastAsia="仿宋" w:cs="仿宋"/>
          <w:color w:val="auto"/>
          <w:sz w:val="21"/>
          <w:szCs w:val="21"/>
          <w:highlight w:val="none"/>
        </w:rPr>
      </w:pPr>
    </w:p>
    <w:sectPr>
      <w:footerReference r:id="rId3" w:type="default"/>
      <w:pgSz w:w="11907" w:h="16840"/>
      <w:pgMar w:top="1440" w:right="1470" w:bottom="1440" w:left="1077"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ZjViMzY2ZGExZWRkYmMwZmE2ODc3MDkzODEyZj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A502357"/>
    <w:rsid w:val="0AF75787"/>
    <w:rsid w:val="0C693DF6"/>
    <w:rsid w:val="0F6949B9"/>
    <w:rsid w:val="0FA7334B"/>
    <w:rsid w:val="11AC1D80"/>
    <w:rsid w:val="14417777"/>
    <w:rsid w:val="14A213F8"/>
    <w:rsid w:val="15B8653A"/>
    <w:rsid w:val="15C0276A"/>
    <w:rsid w:val="17B55FF2"/>
    <w:rsid w:val="18A90670"/>
    <w:rsid w:val="190D30A5"/>
    <w:rsid w:val="1A9210DE"/>
    <w:rsid w:val="1C3A718F"/>
    <w:rsid w:val="1C7B427A"/>
    <w:rsid w:val="1D0E6271"/>
    <w:rsid w:val="205F020B"/>
    <w:rsid w:val="21B41C90"/>
    <w:rsid w:val="262C11AD"/>
    <w:rsid w:val="264D6D44"/>
    <w:rsid w:val="274A49E9"/>
    <w:rsid w:val="29796396"/>
    <w:rsid w:val="2D34414E"/>
    <w:rsid w:val="2E6F308E"/>
    <w:rsid w:val="2F5A6DBC"/>
    <w:rsid w:val="30504CC1"/>
    <w:rsid w:val="30D2231F"/>
    <w:rsid w:val="316F691B"/>
    <w:rsid w:val="34F76C36"/>
    <w:rsid w:val="38822413"/>
    <w:rsid w:val="391842BA"/>
    <w:rsid w:val="39481A9A"/>
    <w:rsid w:val="397A0981"/>
    <w:rsid w:val="3E3770BC"/>
    <w:rsid w:val="3EAF1EBE"/>
    <w:rsid w:val="400A0C2B"/>
    <w:rsid w:val="42650422"/>
    <w:rsid w:val="43AA712C"/>
    <w:rsid w:val="48AE77F9"/>
    <w:rsid w:val="49916AB0"/>
    <w:rsid w:val="4A1D17C2"/>
    <w:rsid w:val="4AB0770B"/>
    <w:rsid w:val="4AB1470B"/>
    <w:rsid w:val="4AB73001"/>
    <w:rsid w:val="4AD35409"/>
    <w:rsid w:val="4E02772B"/>
    <w:rsid w:val="4F7E26BC"/>
    <w:rsid w:val="508431D1"/>
    <w:rsid w:val="52543B4B"/>
    <w:rsid w:val="53193986"/>
    <w:rsid w:val="53B546F8"/>
    <w:rsid w:val="56F7330C"/>
    <w:rsid w:val="577F2AA1"/>
    <w:rsid w:val="57F435E4"/>
    <w:rsid w:val="58374651"/>
    <w:rsid w:val="5A5B7F3B"/>
    <w:rsid w:val="5EB033F0"/>
    <w:rsid w:val="608B2DCE"/>
    <w:rsid w:val="60DD589E"/>
    <w:rsid w:val="61D858B1"/>
    <w:rsid w:val="625E7ACB"/>
    <w:rsid w:val="672D4512"/>
    <w:rsid w:val="67A63303"/>
    <w:rsid w:val="67C4333C"/>
    <w:rsid w:val="6AB0617B"/>
    <w:rsid w:val="6BC42064"/>
    <w:rsid w:val="6F5D13C7"/>
    <w:rsid w:val="72D75DC2"/>
    <w:rsid w:val="74753B7F"/>
    <w:rsid w:val="74FB6702"/>
    <w:rsid w:val="78CA7C4D"/>
    <w:rsid w:val="78F876E7"/>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wisdri</Company>
  <Pages>5</Pages>
  <Words>1673</Words>
  <Characters>1943</Characters>
  <Lines>16</Lines>
  <Paragraphs>4</Paragraphs>
  <TotalTime>4</TotalTime>
  <ScaleCrop>false</ScaleCrop>
  <LinksUpToDate>false</LinksUpToDate>
  <CharactersWithSpaces>2095</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2025-12-01T10:51:15Z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799BD519A3B5402293E2191CC4EB65EF_13</vt:lpwstr>
  </property>
  <property fmtid="{D5CDD505-2E9C-101B-9397-08002B2CF9AE}" pid="4" name="KSOTemplateDocerSaveRecord">
    <vt:lpwstr>eyJoZGlkIjoiZTk5MjlkYjdlNWUxMmEwNDBlOWM2ZTA3NTcwMzJiMGMifQ==</vt:lpwstr>
  </property>
</Properties>
</file>